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bookmarkStart w:id="0" w:name="_GoBack"/>
      <w:bookmarkEnd w:id="0"/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3031DA" w:rsidRPr="00FD745C" w:rsidRDefault="003031DA" w:rsidP="003031DA">
      <w:pPr>
        <w:jc w:val="center"/>
      </w:pPr>
      <w:r w:rsidRPr="00FD745C">
        <w:t xml:space="preserve">От </w:t>
      </w:r>
      <w:r>
        <w:t>„</w:t>
      </w:r>
      <w:r w:rsidRPr="00FD745C">
        <w:rPr>
          <w:b/>
        </w:rPr>
        <w:t xml:space="preserve">ОРАНЖЕРИИ ГИМЕЛ </w:t>
      </w:r>
      <w:r>
        <w:rPr>
          <w:b/>
        </w:rPr>
        <w:t>ІІ“ ЕОО</w:t>
      </w:r>
      <w:r w:rsidRPr="00FD745C">
        <w:rPr>
          <w:b/>
        </w:rPr>
        <w:t>Д</w:t>
      </w:r>
    </w:p>
    <w:p w:rsidR="003031DA" w:rsidRPr="00FD745C" w:rsidRDefault="003031DA" w:rsidP="003031DA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3031DA" w:rsidRPr="00FD745C" w:rsidRDefault="003031DA" w:rsidP="003031DA"/>
    <w:p w:rsidR="003031DA" w:rsidRPr="00FD745C" w:rsidRDefault="003031DA" w:rsidP="003031DA">
      <w:pPr>
        <w:jc w:val="center"/>
        <w:rPr>
          <w:b/>
        </w:rPr>
      </w:pPr>
      <w:r w:rsidRPr="00FD745C">
        <w:rPr>
          <w:b/>
        </w:rPr>
        <w:t>Гр.София 1839, р-н Кремиковци, кв.Враждебна, ул. „2-ра” №26А</w:t>
      </w:r>
    </w:p>
    <w:p w:rsidR="003031DA" w:rsidRPr="00FD745C" w:rsidRDefault="003031DA" w:rsidP="003031DA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(седалище и адрес на управление)</w:t>
      </w:r>
    </w:p>
    <w:p w:rsidR="003031DA" w:rsidRPr="00FD745C" w:rsidRDefault="003031DA" w:rsidP="003031DA"/>
    <w:p w:rsidR="003031DA" w:rsidRPr="00FD745C" w:rsidRDefault="003031DA" w:rsidP="003031DA">
      <w:pPr>
        <w:jc w:val="center"/>
        <w:rPr>
          <w:b/>
        </w:rPr>
      </w:pPr>
      <w:r>
        <w:rPr>
          <w:b/>
        </w:rPr>
        <w:t xml:space="preserve">Гр.София 1421, бул.Арсеналски №21 </w:t>
      </w:r>
    </w:p>
    <w:p w:rsidR="003031DA" w:rsidRPr="00FD745C" w:rsidRDefault="003031DA" w:rsidP="003031DA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(пълен и точен адрес за кореспонденция)</w:t>
      </w:r>
    </w:p>
    <w:p w:rsidR="003031DA" w:rsidRPr="00FD745C" w:rsidRDefault="003031DA" w:rsidP="003031DA"/>
    <w:p w:rsidR="003031DA" w:rsidRDefault="003031DA" w:rsidP="003031DA">
      <w:pPr>
        <w:spacing w:line="360" w:lineRule="auto"/>
        <w:jc w:val="both"/>
        <w:rPr>
          <w:b/>
        </w:rPr>
      </w:pPr>
      <w:r w:rsidRPr="00FD745C">
        <w:t xml:space="preserve">Фирмено дело № </w:t>
      </w:r>
      <w:r>
        <w:rPr>
          <w:b/>
        </w:rPr>
        <w:t>9275</w:t>
      </w:r>
      <w:r w:rsidRPr="00FD745C">
        <w:t xml:space="preserve"> година </w:t>
      </w:r>
      <w:r w:rsidRPr="00FD745C">
        <w:rPr>
          <w:b/>
        </w:rPr>
        <w:t>1995</w:t>
      </w:r>
      <w:r>
        <w:rPr>
          <w:b/>
        </w:rPr>
        <w:t xml:space="preserve">, </w:t>
      </w:r>
      <w:r w:rsidRPr="00FD745C">
        <w:t xml:space="preserve"> </w:t>
      </w:r>
      <w:r>
        <w:t>Идент.№ по ДДС</w:t>
      </w:r>
      <w:r w:rsidRPr="00FD745C">
        <w:t xml:space="preserve"> </w:t>
      </w:r>
      <w:r w:rsidRPr="00FD745C">
        <w:rPr>
          <w:b/>
          <w:lang w:val="en-US"/>
        </w:rPr>
        <w:t>BG</w:t>
      </w:r>
      <w:r>
        <w:rPr>
          <w:b/>
        </w:rPr>
        <w:t xml:space="preserve">831915153, </w:t>
      </w:r>
      <w:r>
        <w:t>ЕИК</w:t>
      </w:r>
      <w:r w:rsidRPr="00FD745C">
        <w:t xml:space="preserve"> </w:t>
      </w:r>
      <w:r>
        <w:rPr>
          <w:b/>
        </w:rPr>
        <w:t xml:space="preserve">831915153, </w:t>
      </w:r>
    </w:p>
    <w:p w:rsidR="003031DA" w:rsidRDefault="003031DA" w:rsidP="003031DA">
      <w:pPr>
        <w:spacing w:line="360" w:lineRule="auto"/>
        <w:jc w:val="both"/>
        <w:rPr>
          <w:sz w:val="20"/>
          <w:szCs w:val="20"/>
        </w:rPr>
      </w:pPr>
      <w:r w:rsidRPr="00FD745C">
        <w:rPr>
          <w:lang w:val="en-US"/>
        </w:rPr>
        <w:t>IBAN</w:t>
      </w:r>
      <w:r w:rsidRPr="00FD745C">
        <w:rPr>
          <w:b/>
        </w:rPr>
        <w:t xml:space="preserve"> </w:t>
      </w:r>
      <w:r w:rsidRPr="00FD745C">
        <w:rPr>
          <w:b/>
          <w:lang w:val="en-US"/>
        </w:rPr>
        <w:t>BG</w:t>
      </w:r>
      <w:r>
        <w:rPr>
          <w:b/>
          <w:lang w:val="en-US"/>
        </w:rPr>
        <w:t>75</w:t>
      </w:r>
      <w:r w:rsidRPr="002E4623">
        <w:rPr>
          <w:b/>
        </w:rPr>
        <w:t xml:space="preserve"> </w:t>
      </w:r>
      <w:r>
        <w:rPr>
          <w:b/>
          <w:lang w:val="en-US"/>
        </w:rPr>
        <w:t>UNCR</w:t>
      </w:r>
      <w:r w:rsidRPr="002E4623">
        <w:rPr>
          <w:b/>
        </w:rPr>
        <w:t xml:space="preserve"> </w:t>
      </w:r>
      <w:r>
        <w:rPr>
          <w:b/>
          <w:lang w:val="en-US"/>
        </w:rPr>
        <w:t>7630</w:t>
      </w:r>
      <w:r w:rsidRPr="002E4623">
        <w:rPr>
          <w:b/>
        </w:rPr>
        <w:t xml:space="preserve"> 10</w:t>
      </w:r>
      <w:r>
        <w:rPr>
          <w:b/>
          <w:lang w:val="en-US"/>
        </w:rPr>
        <w:t>2</w:t>
      </w:r>
      <w:r w:rsidRPr="000E657F">
        <w:rPr>
          <w:b/>
        </w:rPr>
        <w:t>0</w:t>
      </w:r>
      <w:r w:rsidRPr="002E4623">
        <w:rPr>
          <w:b/>
        </w:rPr>
        <w:t xml:space="preserve"> </w:t>
      </w:r>
      <w:r>
        <w:rPr>
          <w:b/>
          <w:lang w:val="en-US"/>
        </w:rPr>
        <w:t>5954</w:t>
      </w:r>
      <w:r w:rsidRPr="002E4623">
        <w:rPr>
          <w:b/>
        </w:rPr>
        <w:t xml:space="preserve"> </w:t>
      </w:r>
      <w:r>
        <w:rPr>
          <w:b/>
          <w:lang w:val="en-US"/>
        </w:rPr>
        <w:t>41</w:t>
      </w:r>
      <w:r w:rsidRPr="00FD745C">
        <w:t xml:space="preserve"> банков код </w:t>
      </w:r>
      <w:r>
        <w:rPr>
          <w:b/>
          <w:lang w:val="en-US"/>
        </w:rPr>
        <w:t>UNCRB</w:t>
      </w:r>
      <w:r w:rsidRPr="00FD745C">
        <w:rPr>
          <w:b/>
          <w:lang w:val="en-US"/>
        </w:rPr>
        <w:t>GSF</w:t>
      </w:r>
      <w:r>
        <w:rPr>
          <w:b/>
        </w:rPr>
        <w:t xml:space="preserve">, </w:t>
      </w:r>
      <w:r w:rsidRPr="00FD745C">
        <w:t>при</w:t>
      </w:r>
      <w:r w:rsidRPr="00FD745C">
        <w:rPr>
          <w:b/>
          <w:sz w:val="20"/>
          <w:szCs w:val="20"/>
        </w:rPr>
        <w:t xml:space="preserve"> </w:t>
      </w:r>
      <w:r>
        <w:rPr>
          <w:b/>
        </w:rPr>
        <w:t>МКБ Уникредит Булбанк</w:t>
      </w:r>
      <w:r w:rsidRPr="00FD745C">
        <w:rPr>
          <w:b/>
        </w:rPr>
        <w:t xml:space="preserve"> А</w:t>
      </w:r>
      <w:r>
        <w:rPr>
          <w:b/>
        </w:rPr>
        <w:t>Д – клон Калоян, гр. София</w:t>
      </w:r>
      <w:r>
        <w:t xml:space="preserve"> </w:t>
      </w:r>
      <w:r w:rsidRPr="00FD745C">
        <w:rPr>
          <w:sz w:val="20"/>
          <w:szCs w:val="20"/>
        </w:rPr>
        <w:t xml:space="preserve"> </w:t>
      </w:r>
    </w:p>
    <w:p w:rsidR="003031DA" w:rsidRPr="002E4623" w:rsidRDefault="003031DA" w:rsidP="003031DA">
      <w:pPr>
        <w:spacing w:line="360" w:lineRule="auto"/>
        <w:jc w:val="both"/>
      </w:pPr>
      <w:r>
        <w:t>Т</w:t>
      </w:r>
      <w:r w:rsidRPr="00FD745C">
        <w:t xml:space="preserve">елефон: </w:t>
      </w:r>
      <w:r>
        <w:t>+359 2 963 17 08</w:t>
      </w:r>
      <w:r w:rsidRPr="00FD745C">
        <w:t xml:space="preserve"> факс: </w:t>
      </w:r>
      <w:r>
        <w:t xml:space="preserve">+359 2 963 08 80, </w:t>
      </w:r>
      <w:r w:rsidRPr="00FD745C">
        <w:t>e-mai</w:t>
      </w:r>
      <w:r w:rsidRPr="00FD745C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:</w:t>
      </w:r>
      <w:r w:rsidRPr="00FD745C">
        <w:t xml:space="preserve"> </w:t>
      </w:r>
      <w:r>
        <w:rPr>
          <w:b/>
          <w:lang w:val="en-US"/>
        </w:rPr>
        <w:t>office</w:t>
      </w:r>
      <w:r w:rsidRPr="002E4623">
        <w:rPr>
          <w:b/>
        </w:rPr>
        <w:t>@</w:t>
      </w:r>
      <w:r>
        <w:rPr>
          <w:b/>
          <w:lang w:val="en-US"/>
        </w:rPr>
        <w:t>gimel</w:t>
      </w:r>
      <w:r w:rsidRPr="002E4623">
        <w:rPr>
          <w:b/>
        </w:rPr>
        <w:t>.</w:t>
      </w:r>
      <w:r>
        <w:rPr>
          <w:b/>
          <w:lang w:val="en-US"/>
        </w:rPr>
        <w:t>bg</w:t>
      </w:r>
    </w:p>
    <w:p w:rsidR="003031DA" w:rsidRPr="00FD745C" w:rsidRDefault="003031DA" w:rsidP="003031DA"/>
    <w:p w:rsidR="003031DA" w:rsidRPr="00FD745C" w:rsidRDefault="003031DA" w:rsidP="003031DA">
      <w:r w:rsidRPr="00FD745C">
        <w:t>представлявано от</w:t>
      </w:r>
      <w:r w:rsidRPr="002E4623">
        <w:t xml:space="preserve"> </w:t>
      </w:r>
      <w:r w:rsidRPr="000E657F">
        <w:t>Управителя</w:t>
      </w:r>
      <w:r>
        <w:rPr>
          <w:b/>
        </w:rPr>
        <w:t xml:space="preserve"> Евелина Евгениева Владимирова</w:t>
      </w:r>
      <w:r>
        <w:t>, ЕГН 5608021572, л.к. №641111728, изд. на 07.10.2010г. от МВР – Плевен.</w:t>
      </w: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CB4407" w:rsidRDefault="005341A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3031DA">
        <w:rPr>
          <w:b/>
        </w:rPr>
        <w:t xml:space="preserve">Моля, на основание чл.5, ал.2, т.1 </w:t>
      </w:r>
      <w:r w:rsidR="006D40CC">
        <w:rPr>
          <w:b/>
        </w:rPr>
        <w:t>от</w:t>
      </w:r>
      <w:r w:rsidR="003031DA">
        <w:rPr>
          <w:b/>
        </w:rPr>
        <w:t xml:space="preserve"> Наредба №5 от 23.01.2014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3031DA">
        <w:rPr>
          <w:b/>
        </w:rPr>
        <w:t xml:space="preserve">01.07.2019 </w:t>
      </w:r>
      <w:r w:rsidRPr="006D40CC">
        <w:rPr>
          <w:b/>
        </w:rPr>
        <w:t>г. следните цени:</w:t>
      </w:r>
    </w:p>
    <w:p w:rsidR="00B235B9" w:rsidRDefault="003031DA" w:rsidP="003031DA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sz w:val="26"/>
          <w:szCs w:val="26"/>
        </w:rPr>
        <w:t>222,5</w:t>
      </w:r>
      <w:r w:rsidR="004F7FD4">
        <w:rPr>
          <w:b/>
          <w:bCs/>
          <w:color w:val="000000"/>
          <w:sz w:val="26"/>
          <w:szCs w:val="26"/>
          <w:lang w:val="en-US"/>
        </w:rPr>
        <w:t>6</w:t>
      </w:r>
      <w:r w:rsidRPr="002E4623">
        <w:rPr>
          <w:b/>
          <w:bCs/>
          <w:color w:val="000000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3031DA" w:rsidRPr="003031DA" w:rsidRDefault="003031DA" w:rsidP="003031DA">
      <w:pPr>
        <w:pStyle w:val="NoSpacing"/>
        <w:ind w:left="360"/>
        <w:jc w:val="both"/>
        <w:rPr>
          <w:b/>
        </w:rPr>
      </w:pPr>
    </w:p>
    <w:p w:rsidR="000B7E94" w:rsidRDefault="008B0A4F" w:rsidP="000B7E94">
      <w:pPr>
        <w:rPr>
          <w:b/>
          <w:bCs/>
          <w:color w:val="000000"/>
        </w:rPr>
      </w:pPr>
      <w:r w:rsidRPr="006D40CC">
        <w:rPr>
          <w:b/>
        </w:rPr>
        <w:t>1.2</w:t>
      </w:r>
      <w:r w:rsidR="000B7E94" w:rsidRPr="000B7E94">
        <w:rPr>
          <w:b/>
          <w:bCs/>
          <w:color w:val="000000"/>
        </w:rPr>
        <w:t xml:space="preserve"> </w:t>
      </w:r>
      <w:r w:rsidR="000B7E94">
        <w:rPr>
          <w:b/>
          <w:bCs/>
          <w:color w:val="000000"/>
        </w:rPr>
        <w:t>п</w:t>
      </w:r>
      <w:r w:rsidR="000B7E94" w:rsidRPr="00041F99">
        <w:rPr>
          <w:b/>
          <w:bCs/>
          <w:color w:val="000000"/>
        </w:rPr>
        <w:t xml:space="preserve">ри </w:t>
      </w:r>
      <w:r w:rsidR="000B7E94">
        <w:rPr>
          <w:b/>
          <w:bCs/>
          <w:color w:val="000000"/>
        </w:rPr>
        <w:t xml:space="preserve">обща среднопретеглена </w:t>
      </w:r>
      <w:r w:rsidR="000B7E94" w:rsidRPr="00041F99">
        <w:rPr>
          <w:b/>
          <w:bCs/>
          <w:color w:val="000000"/>
        </w:rPr>
        <w:t>цена на природн</w:t>
      </w:r>
      <w:r w:rsidR="000B7E94">
        <w:rPr>
          <w:b/>
          <w:bCs/>
          <w:color w:val="000000"/>
        </w:rPr>
        <w:t>ия</w:t>
      </w:r>
      <w:r w:rsidR="000B7E94" w:rsidRPr="00041F99">
        <w:rPr>
          <w:b/>
          <w:bCs/>
          <w:color w:val="000000"/>
        </w:rPr>
        <w:t xml:space="preserve"> газ </w:t>
      </w:r>
      <w:r w:rsidR="000B7E94">
        <w:rPr>
          <w:b/>
          <w:bCs/>
          <w:color w:val="000000"/>
        </w:rPr>
        <w:t xml:space="preserve">за ценовия период </w:t>
      </w:r>
    </w:p>
    <w:p w:rsidR="000B7E94" w:rsidRDefault="000B7E94" w:rsidP="000B7E94">
      <w:pPr>
        <w:ind w:firstLine="513"/>
      </w:pPr>
      <w:r>
        <w:rPr>
          <w:b/>
          <w:bCs/>
          <w:color w:val="000000"/>
        </w:rPr>
        <w:t>- 511,55</w:t>
      </w:r>
      <w:r>
        <w:rPr>
          <w:b/>
          <w:bCs/>
          <w:color w:val="000000"/>
          <w:lang w:val="en-US"/>
        </w:rPr>
        <w:t xml:space="preserve"> </w:t>
      </w:r>
      <w:r w:rsidRPr="00041F99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knm</w:t>
      </w:r>
      <w:r w:rsidRPr="0021067E">
        <w:rPr>
          <w:b/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ДДС), в т.ч.:</w:t>
      </w:r>
    </w:p>
    <w:p w:rsidR="000B7E94" w:rsidRDefault="000B7E94" w:rsidP="000B7E94">
      <w:pPr>
        <w:ind w:firstLine="513"/>
      </w:pPr>
      <w:r>
        <w:tab/>
        <w:t>- цена на природен газ</w:t>
      </w:r>
      <w:r>
        <w:tab/>
        <w:t>- 476,85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0B7E94" w:rsidRDefault="000B7E94" w:rsidP="000B7E94">
      <w:pPr>
        <w:ind w:firstLine="513"/>
      </w:pPr>
      <w:r>
        <w:tab/>
        <w:t>- цена за пренос</w:t>
      </w:r>
      <w:r>
        <w:tab/>
      </w:r>
      <w:r>
        <w:tab/>
        <w:t>-     4,21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0B7E94" w:rsidRPr="00863242" w:rsidRDefault="000B7E94" w:rsidP="000B7E94">
      <w:pPr>
        <w:ind w:firstLine="513"/>
        <w:rPr>
          <w:b/>
          <w:bCs/>
          <w:color w:val="000000"/>
        </w:rPr>
      </w:pPr>
      <w:r>
        <w:tab/>
        <w:t>- цена за капацитет</w:t>
      </w:r>
      <w:r>
        <w:tab/>
      </w:r>
      <w:r>
        <w:tab/>
        <w:t>-   30,49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  <w:r>
        <w:tab/>
      </w:r>
    </w:p>
    <w:p w:rsidR="00974C61" w:rsidRPr="006D40CC" w:rsidRDefault="000B7E94" w:rsidP="000B7E94">
      <w:pPr>
        <w:pStyle w:val="NoSpacing"/>
        <w:jc w:val="both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A4489" w:rsidRDefault="00BA4489" w:rsidP="00BA4489">
      <w:pPr>
        <w:jc w:val="both"/>
      </w:pPr>
      <w:r w:rsidRPr="00FD745C">
        <w:lastRenderedPageBreak/>
        <w:t>2.1.</w:t>
      </w:r>
      <w:r>
        <w:t xml:space="preserve"> Отчетна информация за изпълнените и планирани технико – икономически показатели за 2018 г. и за ценовия период 01.07.2018г.-30.06.2019г. (Приложение №3)  </w:t>
      </w:r>
    </w:p>
    <w:p w:rsidR="00BA4489" w:rsidRDefault="00BA4489" w:rsidP="00BA4489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</w:p>
    <w:p w:rsidR="00BA4489" w:rsidRDefault="00BA4489" w:rsidP="00BA4489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201</w:t>
      </w:r>
      <w:r w:rsidR="00DF61C4">
        <w:t>8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01.07.201</w:t>
      </w:r>
      <w:r w:rsidR="00DF61C4">
        <w:t>8</w:t>
      </w:r>
      <w:r>
        <w:t>г. – 30.06.201</w:t>
      </w:r>
      <w:r w:rsidR="00DF61C4">
        <w:t>9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2.5 Отчетна информация за 201</w:t>
      </w:r>
      <w:r w:rsidR="00DF61C4">
        <w:t>8</w:t>
      </w:r>
      <w:r>
        <w:t>г. и за ценовия период 01.07.201</w:t>
      </w:r>
      <w:r w:rsidR="00DF61C4">
        <w:t>8</w:t>
      </w:r>
      <w:r>
        <w:t>г. – 30.06.201</w:t>
      </w:r>
      <w:r w:rsidR="00DF61C4">
        <w:t>9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:rsidR="00BA4489" w:rsidRDefault="00BA4489" w:rsidP="00BA4489">
      <w:pPr>
        <w:ind w:firstLine="720"/>
        <w:jc w:val="both"/>
      </w:pPr>
      <w:r>
        <w:t>2.6. Цени на горивата, изчислени като среднопретеглени спрямо количествата на горивата (Приложение №2 и Приложение №5);</w:t>
      </w:r>
    </w:p>
    <w:p w:rsidR="00BA4489" w:rsidRDefault="00BA4489" w:rsidP="00BA4489">
      <w:pPr>
        <w:ind w:firstLine="720"/>
        <w:jc w:val="both"/>
      </w:pPr>
      <w:r>
        <w:t>2.7. Отчетна информация за приходите от продажба на електрическа енергия за 201</w:t>
      </w:r>
      <w:r w:rsidR="00DF61C4">
        <w:t>7</w:t>
      </w:r>
      <w:r>
        <w:t>г., 201</w:t>
      </w:r>
      <w:r w:rsidR="00DF61C4">
        <w:t>8</w:t>
      </w:r>
      <w:r>
        <w:t>г. и ценовия период 01.07.201</w:t>
      </w:r>
      <w:r w:rsidR="00DF61C4">
        <w:t>8</w:t>
      </w:r>
      <w:r>
        <w:t xml:space="preserve"> – 30.06.201</w:t>
      </w:r>
      <w:r w:rsidR="00DF61C4">
        <w:t xml:space="preserve">9 </w:t>
      </w:r>
      <w:r>
        <w:t>г. (Приложение №4</w:t>
      </w:r>
      <w:r>
        <w:rPr>
          <w:lang w:val="en-US"/>
        </w:rPr>
        <w:t xml:space="preserve"> </w:t>
      </w:r>
      <w:r>
        <w:t>и №4а  и Приложение №6 и №6а).</w:t>
      </w:r>
    </w:p>
    <w:p w:rsidR="00BA4489" w:rsidRDefault="00BA4489" w:rsidP="00BA4489">
      <w:pPr>
        <w:ind w:firstLine="720"/>
        <w:jc w:val="both"/>
      </w:pPr>
      <w:r>
        <w:t>2.8. Одитиран годишен финансов отчет за 201</w:t>
      </w:r>
      <w:r w:rsidR="006A7D79">
        <w:t>8</w:t>
      </w:r>
      <w:r>
        <w:t xml:space="preserve"> год., в едно със справки от ЕССО;</w:t>
      </w:r>
    </w:p>
    <w:p w:rsidR="00BA4489" w:rsidRDefault="00BA4489" w:rsidP="00BA4489">
      <w:pPr>
        <w:ind w:firstLine="720"/>
        <w:jc w:val="both"/>
      </w:pPr>
      <w:r>
        <w:t xml:space="preserve">2.9. Дани за определяне на допустимите размери на технологичните разходи на топлинна енергия при приноса на топлинна енергия – </w:t>
      </w:r>
      <w:r w:rsidRPr="009028A6">
        <w:rPr>
          <w:b/>
        </w:rPr>
        <w:t>дружеството не отчита такива</w:t>
      </w:r>
      <w:r>
        <w:t>.</w:t>
      </w:r>
    </w:p>
    <w:p w:rsidR="00BA4489" w:rsidRDefault="00BA4489" w:rsidP="00BA4489">
      <w:pPr>
        <w:ind w:firstLine="720"/>
        <w:jc w:val="both"/>
      </w:pPr>
      <w:r>
        <w:t>2.10. Обща инсталирана електрическа мощност на централата – копие от разрешение за ползване.</w:t>
      </w:r>
    </w:p>
    <w:p w:rsidR="00BA4489" w:rsidRDefault="00BA4489" w:rsidP="00BA4489">
      <w:pPr>
        <w:ind w:firstLine="720"/>
        <w:jc w:val="both"/>
      </w:pPr>
      <w:r>
        <w:t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01.07.201</w:t>
      </w:r>
      <w:r w:rsidR="006A7D79">
        <w:t>9г. – 30.06.2020</w:t>
      </w:r>
      <w:r>
        <w:t>г.</w:t>
      </w:r>
    </w:p>
    <w:p w:rsidR="00BA4489" w:rsidRDefault="00BA4489" w:rsidP="00BA4489">
      <w:pPr>
        <w:ind w:firstLine="720"/>
        <w:jc w:val="both"/>
      </w:pPr>
      <w:r>
        <w:t>2.10. Прогнозна информация за ценовия период 01.07.201</w:t>
      </w:r>
      <w:r w:rsidR="006A7D79">
        <w:t>9г. – 30.06.2020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</w:p>
    <w:p w:rsidR="00BA4489" w:rsidRDefault="00BA4489" w:rsidP="00BA4489">
      <w:pPr>
        <w:ind w:firstLine="720"/>
        <w:jc w:val="both"/>
      </w:pPr>
      <w:r>
        <w:t>2.11. Копие от инвентарна книга – 2 бр.</w:t>
      </w:r>
    </w:p>
    <w:p w:rsidR="00BA4489" w:rsidRDefault="00BA4489" w:rsidP="00BA4489">
      <w:pPr>
        <w:jc w:val="both"/>
      </w:pPr>
      <w:r>
        <w:tab/>
      </w:r>
      <w:r w:rsidRPr="00FD745C">
        <w:t>2.</w:t>
      </w:r>
      <w:r>
        <w:t>12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</w:p>
    <w:p w:rsidR="00BA4489" w:rsidRDefault="00BA4489" w:rsidP="00BA4489">
      <w:pPr>
        <w:jc w:val="both"/>
      </w:pPr>
      <w:r>
        <w:tab/>
        <w:t>2.13. Копие от договор за продажба на ел. енергия.</w:t>
      </w:r>
    </w:p>
    <w:p w:rsidR="00BA4489" w:rsidRPr="00FD745C" w:rsidRDefault="00BA4489" w:rsidP="00BA4489">
      <w:pPr>
        <w:ind w:firstLine="720"/>
        <w:jc w:val="both"/>
      </w:pPr>
      <w:r>
        <w:t>2.14. Копие от договор за доставка на природен газ.</w:t>
      </w:r>
    </w:p>
    <w:p w:rsidR="00BA4489" w:rsidRDefault="00BA4489" w:rsidP="00BA4489">
      <w:pPr>
        <w:jc w:val="both"/>
      </w:pPr>
      <w:r w:rsidRPr="00FD745C">
        <w:t xml:space="preserve">      </w:t>
      </w:r>
      <w:r>
        <w:tab/>
      </w:r>
      <w:r w:rsidRPr="00FD745C">
        <w:t>2.</w:t>
      </w:r>
      <w:r>
        <w:t>15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A4489" w:rsidRDefault="00BA4489" w:rsidP="00BA4489">
      <w:pPr>
        <w:jc w:val="both"/>
      </w:pPr>
    </w:p>
    <w:p w:rsidR="00B235B9" w:rsidRPr="006D40CC" w:rsidRDefault="00BA4489" w:rsidP="00BA4489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891D5A" w:rsidP="006D40CC">
      <w:pPr>
        <w:pStyle w:val="NoSpacing"/>
        <w:jc w:val="both"/>
      </w:pPr>
      <w:sdt>
        <w:sdtPr>
          <w:id w:val="-549853735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891D5A" w:rsidP="006D40CC">
      <w:pPr>
        <w:pStyle w:val="NoSpacing"/>
        <w:jc w:val="both"/>
      </w:pPr>
      <w:sdt>
        <w:sdtPr>
          <w:id w:val="-1168016959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6A7D79" w:rsidRDefault="00891D5A" w:rsidP="006A7D79">
      <w:pPr>
        <w:pStyle w:val="NoSpacing"/>
        <w:numPr>
          <w:ilvl w:val="0"/>
          <w:numId w:val="2"/>
        </w:numPr>
        <w:ind w:left="426"/>
        <w:jc w:val="both"/>
      </w:pPr>
      <w:sdt>
        <w:sdtPr>
          <w:id w:val="1019817983"/>
          <w:showingPlcHdr/>
        </w:sdtPr>
        <w:sdtContent>
          <w:r w:rsidR="006A7D79">
            <w:t xml:space="preserve">    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</w:t>
      </w:r>
      <w:r w:rsidR="006A7D79">
        <w:t xml:space="preserve"> информационна система за</w:t>
      </w:r>
    </w:p>
    <w:p w:rsidR="002E27FB" w:rsidRPr="006A7D79" w:rsidRDefault="002E27FB" w:rsidP="006A7D79">
      <w:pPr>
        <w:pStyle w:val="NoSpacing"/>
        <w:ind w:left="426"/>
        <w:jc w:val="both"/>
        <w:rPr>
          <w:lang w:val="en-US"/>
        </w:rPr>
      </w:pPr>
      <w:r w:rsidRPr="006D40CC">
        <w:t>връчване:</w:t>
      </w:r>
      <w:r w:rsidR="006A7D79">
        <w:t xml:space="preserve"> </w:t>
      </w:r>
      <w:hyperlink r:id="rId7" w:history="1">
        <w:r w:rsidR="006A7D79" w:rsidRPr="00157C9E">
          <w:rPr>
            <w:rStyle w:val="Hyperlink"/>
            <w:b/>
            <w:lang w:val="en-US"/>
          </w:rPr>
          <w:t>finance@gimel.bg</w:t>
        </w:r>
      </w:hyperlink>
      <w:r w:rsidR="006A7D79">
        <w:rPr>
          <w:b/>
          <w:lang w:val="en-US"/>
        </w:rPr>
        <w:t xml:space="preserve"> ; </w:t>
      </w:r>
      <w:hyperlink r:id="rId8" w:history="1">
        <w:r w:rsidR="006A7D79" w:rsidRPr="00157C9E">
          <w:rPr>
            <w:rStyle w:val="Hyperlink"/>
            <w:b/>
            <w:lang w:val="en-US"/>
          </w:rPr>
          <w:t>e.vlad@abv.bg</w:t>
        </w:r>
      </w:hyperlink>
      <w:r w:rsidR="006A7D79">
        <w:rPr>
          <w:b/>
          <w:lang w:val="en-US"/>
        </w:rPr>
        <w:tab/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891D5A" w:rsidP="006D40CC">
      <w:pPr>
        <w:pStyle w:val="NoSpacing"/>
        <w:jc w:val="both"/>
      </w:pPr>
      <w:sdt>
        <w:sdtPr>
          <w:id w:val="-1390259870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 w:rsidR="006A7D79">
        <w:rPr>
          <w:b/>
          <w:lang w:val="en-US"/>
        </w:rPr>
        <w:t>:09.04.2019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:rsidR="00C84AF8" w:rsidRDefault="00C84AF8" w:rsidP="00C84AF8">
      <w:pPr>
        <w:pStyle w:val="NoSpacing"/>
        <w:jc w:val="both"/>
        <w:rPr>
          <w:lang w:val="en-US"/>
        </w:rPr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Pr="006C3A10" w:rsidRDefault="006A7D79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 w:rsidR="006A7D79">
        <w:rPr>
          <w:b/>
        </w:rPr>
        <w:t>ата</w:t>
      </w:r>
      <w:r w:rsidR="006A7D79">
        <w:rPr>
          <w:b/>
          <w:lang w:val="en-US"/>
        </w:rPr>
        <w:t xml:space="preserve"> </w:t>
      </w:r>
      <w:r w:rsidR="006A7D79">
        <w:rPr>
          <w:rFonts w:ascii="Arial" w:hAnsi="Arial" w:cs="Arial"/>
          <w:b/>
          <w:color w:val="000000"/>
          <w:sz w:val="20"/>
          <w:szCs w:val="20"/>
        </w:rPr>
        <w:t>ЕВЕЛИНА ЕВГЕНИЕВА ВЛАДИМИРОВА</w:t>
      </w:r>
      <w:r w:rsidR="003908BE">
        <w:rPr>
          <w:b/>
        </w:rPr>
        <w:t xml:space="preserve"> </w:t>
      </w:r>
    </w:p>
    <w:p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NoSpacing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6A7D79">
        <w:rPr>
          <w:b/>
        </w:rPr>
        <w:t xml:space="preserve"> Управител</w:t>
      </w:r>
    </w:p>
    <w:p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6A7D79">
        <w:rPr>
          <w:b/>
        </w:rPr>
        <w:t>09.04.2019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6A7D79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6A7D79">
      <w:pPr>
        <w:pBdr>
          <w:top w:val="single" w:sz="4" w:space="1" w:color="auto"/>
        </w:pBdr>
        <w:jc w:val="center"/>
        <w:rPr>
          <w:b/>
          <w:lang w:val="en-US"/>
        </w:rPr>
      </w:pPr>
    </w:p>
    <w:sectPr w:rsidR="006A7D79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5FC" w:rsidRDefault="007A15FC" w:rsidP="00551F94">
      <w:r>
        <w:separator/>
      </w:r>
    </w:p>
  </w:endnote>
  <w:endnote w:type="continuationSeparator" w:id="1">
    <w:p w:rsidR="007A15FC" w:rsidRDefault="007A15FC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5FC" w:rsidRDefault="007A15FC" w:rsidP="00551F94">
      <w:r>
        <w:separator/>
      </w:r>
    </w:p>
  </w:footnote>
  <w:footnote w:type="continuationSeparator" w:id="1">
    <w:p w:rsidR="007A15FC" w:rsidRDefault="007A15FC" w:rsidP="00551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>
    <w:nsid w:val="5F10267B"/>
    <w:multiLevelType w:val="hybridMultilevel"/>
    <w:tmpl w:val="F1501568"/>
    <w:lvl w:ilvl="0" w:tplc="7B3E7808">
      <w:start w:val="1"/>
      <w:numFmt w:val="bullet"/>
      <w:lvlText w:val="X"/>
      <w:lvlJc w:val="left"/>
      <w:pPr>
        <w:ind w:left="720" w:hanging="360"/>
      </w:pPr>
      <w:rPr>
        <w:rFonts w:ascii="Wide Latin" w:hAnsi="Wide Lati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235B9"/>
    <w:rsid w:val="00014F2E"/>
    <w:rsid w:val="00033AA2"/>
    <w:rsid w:val="0003441F"/>
    <w:rsid w:val="00073634"/>
    <w:rsid w:val="000A2C7F"/>
    <w:rsid w:val="000A49ED"/>
    <w:rsid w:val="000B7E94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73745"/>
    <w:rsid w:val="002E27FB"/>
    <w:rsid w:val="002F1126"/>
    <w:rsid w:val="003031DA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4F7FD4"/>
    <w:rsid w:val="00526370"/>
    <w:rsid w:val="00530A5E"/>
    <w:rsid w:val="005341AF"/>
    <w:rsid w:val="00551F94"/>
    <w:rsid w:val="005A56A8"/>
    <w:rsid w:val="005F7D99"/>
    <w:rsid w:val="00625F50"/>
    <w:rsid w:val="00664CAC"/>
    <w:rsid w:val="00680AA9"/>
    <w:rsid w:val="006A7D79"/>
    <w:rsid w:val="006B4F11"/>
    <w:rsid w:val="006C7C59"/>
    <w:rsid w:val="006D40CC"/>
    <w:rsid w:val="007218A4"/>
    <w:rsid w:val="007A15FC"/>
    <w:rsid w:val="007A4B99"/>
    <w:rsid w:val="007C65C5"/>
    <w:rsid w:val="008660CA"/>
    <w:rsid w:val="00874497"/>
    <w:rsid w:val="008771F2"/>
    <w:rsid w:val="00885536"/>
    <w:rsid w:val="00891D5A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A4489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DF61C4"/>
    <w:rsid w:val="00E55FA9"/>
    <w:rsid w:val="00E56FB2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  <w:rsid w:val="00FE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6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637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2637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vlad@abv.b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nance@gimel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2019-04-09T11:57:00Z</dcterms:modified>
</cp:coreProperties>
</file>